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4215" w:rsidRPr="00EC6498" w:rsidRDefault="00264215" w:rsidP="00264215">
      <w:pPr>
        <w:jc w:val="left"/>
        <w:rPr>
          <w:b/>
          <w:i/>
          <w:color w:val="FF0000"/>
          <w:sz w:val="28"/>
          <w:szCs w:val="28"/>
        </w:rPr>
      </w:pPr>
      <w:r w:rsidRPr="00EC6498">
        <w:rPr>
          <w:noProof/>
          <w:sz w:val="28"/>
          <w:szCs w:val="28"/>
          <w:lang w:eastAsia="sl-SI"/>
        </w:rPr>
        <w:drawing>
          <wp:anchor distT="0" distB="0" distL="114300" distR="114300" simplePos="0" relativeHeight="251658240" behindDoc="0" locked="0" layoutInCell="1" allowOverlap="1" wp14:anchorId="79EEDAFE" wp14:editId="5B543357">
            <wp:simplePos x="0" y="0"/>
            <wp:positionH relativeFrom="column">
              <wp:posOffset>3886200</wp:posOffset>
            </wp:positionH>
            <wp:positionV relativeFrom="paragraph">
              <wp:posOffset>0</wp:posOffset>
            </wp:positionV>
            <wp:extent cx="2446020" cy="2320925"/>
            <wp:effectExtent l="0" t="0" r="0" b="3175"/>
            <wp:wrapSquare wrapText="bothSides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54" b="25088"/>
                    <a:stretch/>
                  </pic:blipFill>
                  <pic:spPr bwMode="auto">
                    <a:xfrm>
                      <a:off x="0" y="0"/>
                      <a:ext cx="2446020" cy="2320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EC6498">
        <w:rPr>
          <w:b/>
          <w:i/>
          <w:color w:val="FF0000"/>
          <w:sz w:val="28"/>
          <w:szCs w:val="28"/>
        </w:rPr>
        <w:t>DRAGI CICIBANI PLANINCI!</w:t>
      </w:r>
    </w:p>
    <w:p w:rsidR="00264215" w:rsidRPr="007815A2" w:rsidRDefault="00715D9A" w:rsidP="00264215">
      <w:pPr>
        <w:jc w:val="left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Muhasti april nam pripravlja različna </w:t>
      </w:r>
      <w:r w:rsidRPr="001F3A7D">
        <w:rPr>
          <w:sz w:val="28"/>
          <w:szCs w:val="28"/>
        </w:rPr>
        <w:t>presenečenja – sneg, mraz, dež, veter, sonce</w:t>
      </w:r>
      <w:r>
        <w:rPr>
          <w:sz w:val="28"/>
          <w:szCs w:val="28"/>
        </w:rPr>
        <w:t xml:space="preserve"> in še </w:t>
      </w:r>
      <w:r w:rsidR="007815A2">
        <w:rPr>
          <w:sz w:val="28"/>
          <w:szCs w:val="28"/>
        </w:rPr>
        <w:t xml:space="preserve">kaj </w:t>
      </w:r>
      <w:r>
        <w:rPr>
          <w:sz w:val="28"/>
          <w:szCs w:val="28"/>
        </w:rPr>
        <w:t xml:space="preserve">bi se </w:t>
      </w:r>
      <w:r w:rsidR="001F3A7D">
        <w:rPr>
          <w:sz w:val="28"/>
          <w:szCs w:val="28"/>
        </w:rPr>
        <w:t>našlo. Upam, da bo v</w:t>
      </w:r>
      <w:r>
        <w:rPr>
          <w:sz w:val="28"/>
          <w:szCs w:val="28"/>
        </w:rPr>
        <w:t xml:space="preserve"> soboto lepo vreme in bomo lahko šli </w:t>
      </w:r>
      <w:r w:rsidRPr="007815A2">
        <w:rPr>
          <w:sz w:val="28"/>
          <w:szCs w:val="28"/>
        </w:rPr>
        <w:t>na</w:t>
      </w:r>
      <w:r w:rsidRPr="007815A2">
        <w:rPr>
          <w:color w:val="FF0000"/>
          <w:sz w:val="28"/>
          <w:szCs w:val="28"/>
        </w:rPr>
        <w:t xml:space="preserve"> </w:t>
      </w:r>
      <w:r w:rsidRPr="007815A2">
        <w:rPr>
          <w:b/>
          <w:color w:val="FF0000"/>
          <w:sz w:val="28"/>
          <w:szCs w:val="28"/>
        </w:rPr>
        <w:t>Pečke (</w:t>
      </w:r>
      <w:r w:rsidR="00983C2F" w:rsidRPr="007815A2">
        <w:rPr>
          <w:b/>
          <w:color w:val="FF0000"/>
          <w:sz w:val="28"/>
          <w:szCs w:val="28"/>
        </w:rPr>
        <w:t>720 m,</w:t>
      </w:r>
      <w:r w:rsidR="00983C2F" w:rsidRPr="007815A2">
        <w:rPr>
          <w:color w:val="FF0000"/>
          <w:sz w:val="28"/>
          <w:szCs w:val="28"/>
        </w:rPr>
        <w:t xml:space="preserve"> </w:t>
      </w:r>
      <w:r w:rsidR="00983C2F" w:rsidRPr="007815A2">
        <w:rPr>
          <w:b/>
          <w:color w:val="FF0000"/>
          <w:sz w:val="28"/>
          <w:szCs w:val="28"/>
        </w:rPr>
        <w:t>koča 715 m)</w:t>
      </w:r>
      <w:r w:rsidR="007815A2">
        <w:rPr>
          <w:b/>
          <w:color w:val="FF0000"/>
          <w:sz w:val="28"/>
          <w:szCs w:val="28"/>
        </w:rPr>
        <w:t xml:space="preserve"> in </w:t>
      </w:r>
      <w:proofErr w:type="spellStart"/>
      <w:r w:rsidR="007815A2">
        <w:rPr>
          <w:b/>
          <w:color w:val="FF0000"/>
          <w:sz w:val="28"/>
          <w:szCs w:val="28"/>
        </w:rPr>
        <w:t>Meranovo</w:t>
      </w:r>
      <w:proofErr w:type="spellEnd"/>
      <w:r w:rsidR="007815A2">
        <w:rPr>
          <w:b/>
          <w:color w:val="FF0000"/>
          <w:sz w:val="28"/>
          <w:szCs w:val="28"/>
        </w:rPr>
        <w:t xml:space="preserve"> (503 m).</w:t>
      </w:r>
    </w:p>
    <w:p w:rsidR="00B57916" w:rsidRPr="007815A2" w:rsidRDefault="00B57916" w:rsidP="00264215">
      <w:pPr>
        <w:jc w:val="left"/>
        <w:rPr>
          <w:b/>
          <w:color w:val="FF0000"/>
          <w:sz w:val="28"/>
          <w:szCs w:val="28"/>
        </w:rPr>
      </w:pPr>
    </w:p>
    <w:p w:rsidR="00B57916" w:rsidRPr="001F3A7D" w:rsidRDefault="00264215" w:rsidP="00264215">
      <w:pPr>
        <w:jc w:val="left"/>
        <w:rPr>
          <w:b/>
          <w:color w:val="FF0000"/>
          <w:sz w:val="28"/>
          <w:szCs w:val="28"/>
        </w:rPr>
      </w:pPr>
      <w:r w:rsidRPr="001F3A7D">
        <w:rPr>
          <w:b/>
          <w:color w:val="FF0000"/>
          <w:sz w:val="28"/>
          <w:szCs w:val="28"/>
        </w:rPr>
        <w:t>Poho</w:t>
      </w:r>
      <w:r w:rsidR="00B57916" w:rsidRPr="001F3A7D">
        <w:rPr>
          <w:b/>
          <w:color w:val="FF0000"/>
          <w:sz w:val="28"/>
          <w:szCs w:val="28"/>
        </w:rPr>
        <w:t>d bo v soboto</w:t>
      </w:r>
      <w:r w:rsidR="00867FE1" w:rsidRPr="001F3A7D">
        <w:rPr>
          <w:b/>
          <w:color w:val="FF0000"/>
          <w:sz w:val="28"/>
          <w:szCs w:val="28"/>
        </w:rPr>
        <w:t>,</w:t>
      </w:r>
      <w:r w:rsidR="00983C2F" w:rsidRPr="001F3A7D">
        <w:rPr>
          <w:b/>
          <w:color w:val="FF0000"/>
          <w:sz w:val="28"/>
          <w:szCs w:val="28"/>
        </w:rPr>
        <w:t xml:space="preserve"> 23. 4</w:t>
      </w:r>
      <w:r w:rsidR="00B57916" w:rsidRPr="001F3A7D">
        <w:rPr>
          <w:b/>
          <w:color w:val="FF0000"/>
          <w:sz w:val="28"/>
          <w:szCs w:val="28"/>
        </w:rPr>
        <w:t xml:space="preserve">. 2022. </w:t>
      </w:r>
    </w:p>
    <w:p w:rsidR="00902DEA" w:rsidRDefault="00B57916" w:rsidP="00264215">
      <w:pPr>
        <w:jc w:val="left"/>
        <w:rPr>
          <w:sz w:val="28"/>
          <w:szCs w:val="28"/>
        </w:rPr>
      </w:pPr>
      <w:r w:rsidRPr="001F3A7D">
        <w:rPr>
          <w:b/>
          <w:color w:val="FF0000"/>
          <w:sz w:val="28"/>
          <w:szCs w:val="28"/>
        </w:rPr>
        <w:t xml:space="preserve">Ob </w:t>
      </w:r>
      <w:r w:rsidR="00983C2F" w:rsidRPr="001F3A7D">
        <w:rPr>
          <w:b/>
          <w:color w:val="FF0000"/>
          <w:sz w:val="28"/>
          <w:szCs w:val="28"/>
        </w:rPr>
        <w:t>8</w:t>
      </w:r>
      <w:r w:rsidR="00EC6498" w:rsidRPr="001F3A7D">
        <w:rPr>
          <w:b/>
          <w:color w:val="FF0000"/>
          <w:sz w:val="28"/>
          <w:szCs w:val="28"/>
        </w:rPr>
        <w:t>.</w:t>
      </w:r>
      <w:r w:rsidRPr="001F3A7D">
        <w:rPr>
          <w:b/>
          <w:color w:val="FF0000"/>
          <w:sz w:val="28"/>
          <w:szCs w:val="28"/>
        </w:rPr>
        <w:t>00 se bomo zbrali pred šolo na Čreš</w:t>
      </w:r>
      <w:r w:rsidR="009F3298" w:rsidRPr="001F3A7D">
        <w:rPr>
          <w:b/>
          <w:color w:val="FF0000"/>
          <w:sz w:val="28"/>
          <w:szCs w:val="28"/>
        </w:rPr>
        <w:t>njevcu</w:t>
      </w:r>
      <w:r w:rsidR="00983C2F" w:rsidRPr="001F3A7D">
        <w:rPr>
          <w:b/>
          <w:color w:val="FF0000"/>
          <w:sz w:val="28"/>
          <w:szCs w:val="28"/>
        </w:rPr>
        <w:t>.</w:t>
      </w:r>
      <w:r w:rsidR="009F3298" w:rsidRPr="001F3A7D">
        <w:rPr>
          <w:color w:val="FF0000"/>
          <w:sz w:val="28"/>
          <w:szCs w:val="28"/>
        </w:rPr>
        <w:t xml:space="preserve"> </w:t>
      </w:r>
      <w:r w:rsidR="00983C2F">
        <w:rPr>
          <w:sz w:val="28"/>
          <w:szCs w:val="28"/>
        </w:rPr>
        <w:t xml:space="preserve">Odpeljali se bomo proti Bistrici ob Dravi, na koncu vasi zavili levo proti Logu in parkirali pri oglasni tabli. </w:t>
      </w:r>
      <w:r w:rsidR="007815A2">
        <w:rPr>
          <w:sz w:val="28"/>
          <w:szCs w:val="28"/>
        </w:rPr>
        <w:t xml:space="preserve">Vzeli bomo »pot pod noge« in se vzpeli na Pečke (cca ura in 15 min.). Pri koči bomo malicali in si odpočili, nato pa </w:t>
      </w:r>
      <w:r w:rsidR="00411B80">
        <w:rPr>
          <w:sz w:val="28"/>
          <w:szCs w:val="28"/>
        </w:rPr>
        <w:t xml:space="preserve">pot </w:t>
      </w:r>
      <w:r w:rsidR="007815A2">
        <w:rPr>
          <w:sz w:val="28"/>
          <w:szCs w:val="28"/>
        </w:rPr>
        <w:t>nadalj</w:t>
      </w:r>
      <w:r w:rsidR="00411B80">
        <w:rPr>
          <w:sz w:val="28"/>
          <w:szCs w:val="28"/>
        </w:rPr>
        <w:t xml:space="preserve">evali </w:t>
      </w:r>
      <w:r w:rsidR="007815A2" w:rsidRPr="007815A2">
        <w:rPr>
          <w:sz w:val="28"/>
          <w:szCs w:val="28"/>
        </w:rPr>
        <w:t xml:space="preserve">do </w:t>
      </w:r>
      <w:proofErr w:type="spellStart"/>
      <w:r w:rsidR="007815A2" w:rsidRPr="007815A2">
        <w:rPr>
          <w:sz w:val="28"/>
          <w:szCs w:val="28"/>
        </w:rPr>
        <w:t>Meranovega</w:t>
      </w:r>
      <w:proofErr w:type="spellEnd"/>
      <w:r w:rsidR="007815A2" w:rsidRPr="007815A2">
        <w:rPr>
          <w:sz w:val="28"/>
          <w:szCs w:val="28"/>
        </w:rPr>
        <w:t xml:space="preserve"> (cca ura in pol). </w:t>
      </w:r>
      <w:r w:rsidR="007815A2">
        <w:rPr>
          <w:sz w:val="28"/>
          <w:szCs w:val="28"/>
        </w:rPr>
        <w:t>Sledil bo počitek, nato pa spust v dolino (cca 45 min.)</w:t>
      </w:r>
      <w:r w:rsidR="00B94DBA">
        <w:rPr>
          <w:sz w:val="28"/>
          <w:szCs w:val="28"/>
        </w:rPr>
        <w:t>.</w:t>
      </w:r>
      <w:r w:rsidR="00411B80">
        <w:rPr>
          <w:sz w:val="28"/>
          <w:szCs w:val="28"/>
        </w:rPr>
        <w:t xml:space="preserve">                                                                                             </w:t>
      </w:r>
    </w:p>
    <w:p w:rsidR="00902DEA" w:rsidRPr="00EC6498" w:rsidRDefault="00902DEA" w:rsidP="00264215">
      <w:pPr>
        <w:jc w:val="left"/>
        <w:rPr>
          <w:sz w:val="28"/>
          <w:szCs w:val="28"/>
        </w:rPr>
      </w:pPr>
      <w:r w:rsidRPr="00EC6498">
        <w:rPr>
          <w:sz w:val="28"/>
          <w:szCs w:val="28"/>
        </w:rPr>
        <w:t xml:space="preserve">Predviden prihod domov okrog </w:t>
      </w:r>
      <w:r w:rsidR="00983C2F" w:rsidRPr="00025D17">
        <w:rPr>
          <w:bCs/>
          <w:sz w:val="28"/>
          <w:szCs w:val="28"/>
        </w:rPr>
        <w:t>15</w:t>
      </w:r>
      <w:r w:rsidRPr="00025D17">
        <w:rPr>
          <w:bCs/>
          <w:sz w:val="28"/>
          <w:szCs w:val="28"/>
        </w:rPr>
        <w:t>.00</w:t>
      </w:r>
      <w:r w:rsidRPr="00EC6498">
        <w:rPr>
          <w:b/>
          <w:sz w:val="28"/>
          <w:szCs w:val="28"/>
        </w:rPr>
        <w:t>.</w:t>
      </w:r>
    </w:p>
    <w:p w:rsidR="00902DEA" w:rsidRPr="00EC6498" w:rsidRDefault="00902DEA" w:rsidP="00902DEA">
      <w:pPr>
        <w:jc w:val="left"/>
        <w:rPr>
          <w:sz w:val="28"/>
          <w:szCs w:val="28"/>
        </w:rPr>
      </w:pPr>
      <w:r w:rsidRPr="00EC6498">
        <w:rPr>
          <w:rFonts w:cs="Arial"/>
          <w:b/>
          <w:sz w:val="28"/>
          <w:szCs w:val="28"/>
        </w:rPr>
        <w:t xml:space="preserve">Hrana </w:t>
      </w:r>
      <w:r w:rsidR="00983C2F">
        <w:rPr>
          <w:rFonts w:cs="Arial"/>
          <w:sz w:val="28"/>
          <w:szCs w:val="28"/>
        </w:rPr>
        <w:t xml:space="preserve">iz nahrbtnika ali </w:t>
      </w:r>
      <w:r w:rsidR="001F3A7D">
        <w:rPr>
          <w:rFonts w:cs="Arial"/>
          <w:sz w:val="28"/>
          <w:szCs w:val="28"/>
        </w:rPr>
        <w:t>v Lovski k</w:t>
      </w:r>
      <w:r w:rsidR="00983C2F">
        <w:rPr>
          <w:rFonts w:cs="Arial"/>
          <w:sz w:val="28"/>
          <w:szCs w:val="28"/>
        </w:rPr>
        <w:t xml:space="preserve">oči na Pečkah in na </w:t>
      </w:r>
      <w:proofErr w:type="spellStart"/>
      <w:r w:rsidR="00983C2F">
        <w:rPr>
          <w:rFonts w:cs="Arial"/>
          <w:sz w:val="28"/>
          <w:szCs w:val="28"/>
        </w:rPr>
        <w:t>Meranovem</w:t>
      </w:r>
      <w:proofErr w:type="spellEnd"/>
      <w:r w:rsidR="00983C2F">
        <w:rPr>
          <w:rFonts w:cs="Arial"/>
          <w:sz w:val="28"/>
          <w:szCs w:val="28"/>
        </w:rPr>
        <w:t>.</w:t>
      </w:r>
    </w:p>
    <w:p w:rsidR="00902DEA" w:rsidRPr="00EC6498" w:rsidRDefault="00902DEA" w:rsidP="00902DEA">
      <w:pPr>
        <w:rPr>
          <w:rFonts w:cs="Arial"/>
          <w:sz w:val="28"/>
          <w:szCs w:val="28"/>
        </w:rPr>
      </w:pPr>
      <w:r w:rsidRPr="00EC6498">
        <w:rPr>
          <w:rFonts w:cs="Arial"/>
          <w:b/>
          <w:sz w:val="28"/>
          <w:szCs w:val="28"/>
        </w:rPr>
        <w:t>Pijača</w:t>
      </w:r>
      <w:r w:rsidRPr="00EC6498">
        <w:rPr>
          <w:rFonts w:cs="Arial"/>
          <w:sz w:val="28"/>
          <w:szCs w:val="28"/>
        </w:rPr>
        <w:t xml:space="preserve"> (n</w:t>
      </w:r>
      <w:r w:rsidR="00EC6498">
        <w:rPr>
          <w:rFonts w:cs="Arial"/>
          <w:sz w:val="28"/>
          <w:szCs w:val="28"/>
        </w:rPr>
        <w:t>e presladka ali gazirana)</w:t>
      </w:r>
      <w:r w:rsidRPr="00EC6498">
        <w:rPr>
          <w:rFonts w:cs="Arial"/>
          <w:sz w:val="28"/>
          <w:szCs w:val="28"/>
        </w:rPr>
        <w:t xml:space="preserve"> v plastenki na navoj.</w:t>
      </w:r>
    </w:p>
    <w:p w:rsidR="00902DEA" w:rsidRPr="00EC6498" w:rsidRDefault="00902DEA" w:rsidP="00902DEA">
      <w:pPr>
        <w:rPr>
          <w:rFonts w:cs="Arial"/>
          <w:sz w:val="28"/>
          <w:szCs w:val="28"/>
        </w:rPr>
      </w:pPr>
      <w:r w:rsidRPr="00EC6498">
        <w:rPr>
          <w:rFonts w:cs="Arial"/>
          <w:b/>
          <w:sz w:val="28"/>
          <w:szCs w:val="28"/>
        </w:rPr>
        <w:t>Oblačila</w:t>
      </w:r>
      <w:r w:rsidRPr="00EC6498">
        <w:rPr>
          <w:rFonts w:cs="Arial"/>
          <w:sz w:val="28"/>
          <w:szCs w:val="28"/>
        </w:rPr>
        <w:t xml:space="preserve"> primerna letn</w:t>
      </w:r>
      <w:r w:rsidR="00EC6498" w:rsidRPr="00EC6498">
        <w:rPr>
          <w:rFonts w:cs="Arial"/>
          <w:sz w:val="28"/>
          <w:szCs w:val="28"/>
        </w:rPr>
        <w:t>emu času in vremenskim razmeram.</w:t>
      </w:r>
    </w:p>
    <w:p w:rsidR="00902DEA" w:rsidRPr="00EC6498" w:rsidRDefault="00902DEA" w:rsidP="00902DEA">
      <w:pPr>
        <w:rPr>
          <w:rFonts w:cs="Arial"/>
          <w:sz w:val="28"/>
          <w:szCs w:val="28"/>
        </w:rPr>
      </w:pPr>
      <w:r w:rsidRPr="00EC6498">
        <w:rPr>
          <w:rFonts w:cs="Arial"/>
          <w:b/>
          <w:sz w:val="28"/>
          <w:szCs w:val="28"/>
        </w:rPr>
        <w:t>Obutev</w:t>
      </w:r>
      <w:r w:rsidRPr="00EC6498">
        <w:rPr>
          <w:rFonts w:cs="Arial"/>
          <w:sz w:val="28"/>
          <w:szCs w:val="28"/>
        </w:rPr>
        <w:t xml:space="preserve"> močnejša, nepremočljiva.</w:t>
      </w:r>
    </w:p>
    <w:p w:rsidR="00902DEA" w:rsidRDefault="00983C2F" w:rsidP="00902DEA">
      <w:pPr>
        <w:spacing w:after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 </w:t>
      </w:r>
      <w:r w:rsidR="00902DEA" w:rsidRPr="00EC6498">
        <w:rPr>
          <w:rFonts w:cs="Arial"/>
          <w:b/>
          <w:sz w:val="28"/>
          <w:szCs w:val="28"/>
        </w:rPr>
        <w:t>seboj prinesite planinski dnevnik in veliko dobre volje.</w:t>
      </w:r>
    </w:p>
    <w:p w:rsidR="00EC6498" w:rsidRPr="00EC6498" w:rsidRDefault="00EC6498" w:rsidP="00902DEA">
      <w:pPr>
        <w:spacing w:after="0"/>
        <w:rPr>
          <w:rFonts w:cs="Arial"/>
          <w:b/>
          <w:sz w:val="28"/>
          <w:szCs w:val="28"/>
        </w:rPr>
      </w:pPr>
    </w:p>
    <w:p w:rsidR="00902DEA" w:rsidRPr="00EC6498" w:rsidRDefault="00902DEA" w:rsidP="00902DEA">
      <w:pPr>
        <w:spacing w:after="0"/>
        <w:rPr>
          <w:rFonts w:cs="Arial"/>
          <w:b/>
          <w:sz w:val="28"/>
          <w:szCs w:val="28"/>
        </w:rPr>
      </w:pPr>
    </w:p>
    <w:p w:rsidR="00902DEA" w:rsidRPr="00EC6498" w:rsidRDefault="00902DEA" w:rsidP="00902DEA">
      <w:pPr>
        <w:spacing w:after="0"/>
        <w:rPr>
          <w:rFonts w:cs="Arial"/>
          <w:sz w:val="28"/>
          <w:szCs w:val="28"/>
        </w:rPr>
      </w:pPr>
      <w:r w:rsidRPr="00EC6498">
        <w:rPr>
          <w:rFonts w:cs="Arial"/>
          <w:sz w:val="28"/>
          <w:szCs w:val="28"/>
        </w:rPr>
        <w:t>Lep planinski pozdrav,</w:t>
      </w:r>
    </w:p>
    <w:p w:rsidR="00902DEA" w:rsidRPr="00EC6498" w:rsidRDefault="00902DEA" w:rsidP="00902DEA">
      <w:pPr>
        <w:spacing w:after="0"/>
        <w:jc w:val="right"/>
        <w:rPr>
          <w:rFonts w:cs="Arial"/>
          <w:sz w:val="28"/>
          <w:szCs w:val="28"/>
        </w:rPr>
      </w:pPr>
      <w:r w:rsidRPr="00EC6498">
        <w:rPr>
          <w:rFonts w:cs="Arial"/>
          <w:sz w:val="28"/>
          <w:szCs w:val="28"/>
        </w:rPr>
        <w:t>Mirka Repnik in Saša Nešić,</w:t>
      </w:r>
    </w:p>
    <w:p w:rsidR="00902DEA" w:rsidRPr="00EC6498" w:rsidRDefault="00902DEA" w:rsidP="00EC6498">
      <w:pPr>
        <w:spacing w:after="0"/>
        <w:jc w:val="right"/>
        <w:rPr>
          <w:rFonts w:cs="Arial"/>
          <w:color w:val="FF0000"/>
          <w:sz w:val="28"/>
          <w:szCs w:val="28"/>
        </w:rPr>
      </w:pPr>
      <w:r w:rsidRPr="00EC6498">
        <w:rPr>
          <w:rFonts w:cs="Arial"/>
          <w:sz w:val="28"/>
          <w:szCs w:val="28"/>
        </w:rPr>
        <w:t xml:space="preserve">                                             </w:t>
      </w:r>
      <w:r w:rsidR="00247572">
        <w:rPr>
          <w:rFonts w:cs="Arial"/>
          <w:sz w:val="28"/>
          <w:szCs w:val="28"/>
        </w:rPr>
        <w:t xml:space="preserve">                           </w:t>
      </w:r>
      <w:r w:rsidRPr="00EC6498">
        <w:rPr>
          <w:rFonts w:cs="Arial"/>
          <w:sz w:val="28"/>
          <w:szCs w:val="28"/>
        </w:rPr>
        <w:t>planinski mentorici</w:t>
      </w:r>
    </w:p>
    <w:p w:rsidR="00EC6498" w:rsidRDefault="00902DEA" w:rsidP="00902DEA">
      <w:pPr>
        <w:jc w:val="left"/>
        <w:rPr>
          <w:rFonts w:cs="Arial"/>
          <w:color w:val="FF0000"/>
          <w:sz w:val="28"/>
          <w:szCs w:val="28"/>
        </w:rPr>
      </w:pPr>
      <w:r w:rsidRPr="00EC6498">
        <w:rPr>
          <w:rFonts w:cs="Arial"/>
          <w:color w:val="FF0000"/>
          <w:sz w:val="28"/>
          <w:szCs w:val="28"/>
        </w:rPr>
        <w:t xml:space="preserve">Prijave na tel. št.: 031 475 707 (Mirka) </w:t>
      </w:r>
    </w:p>
    <w:p w:rsidR="00902DEA" w:rsidRPr="00EC6498" w:rsidRDefault="00902DEA" w:rsidP="00902DEA">
      <w:pPr>
        <w:jc w:val="left"/>
        <w:rPr>
          <w:rFonts w:cs="Arial"/>
          <w:color w:val="FF0000"/>
          <w:sz w:val="28"/>
          <w:szCs w:val="28"/>
        </w:rPr>
      </w:pPr>
      <w:r w:rsidRPr="00EC6498">
        <w:rPr>
          <w:rFonts w:cs="Arial"/>
          <w:color w:val="FF0000"/>
          <w:sz w:val="28"/>
          <w:szCs w:val="28"/>
        </w:rPr>
        <w:t xml:space="preserve">                    </w:t>
      </w:r>
      <w:r w:rsidR="00EC6498">
        <w:rPr>
          <w:rFonts w:cs="Arial"/>
          <w:color w:val="FF0000"/>
          <w:sz w:val="28"/>
          <w:szCs w:val="28"/>
        </w:rPr>
        <w:t xml:space="preserve">  </w:t>
      </w:r>
      <w:r w:rsidRPr="00EC6498">
        <w:rPr>
          <w:rFonts w:cs="Arial"/>
          <w:color w:val="FF0000"/>
          <w:sz w:val="28"/>
          <w:szCs w:val="28"/>
        </w:rPr>
        <w:t xml:space="preserve"> </w:t>
      </w:r>
      <w:r w:rsidR="00EC6498">
        <w:rPr>
          <w:rFonts w:cs="Arial"/>
          <w:color w:val="FF0000"/>
          <w:sz w:val="28"/>
          <w:szCs w:val="28"/>
        </w:rPr>
        <w:t xml:space="preserve">      </w:t>
      </w:r>
      <w:r w:rsidRPr="00EC6498">
        <w:rPr>
          <w:rFonts w:cs="Arial"/>
          <w:color w:val="FF0000"/>
          <w:sz w:val="28"/>
          <w:szCs w:val="28"/>
        </w:rPr>
        <w:t>040 832 682 (Saša)</w:t>
      </w:r>
    </w:p>
    <w:p w:rsidR="00D94509" w:rsidRDefault="00D94509" w:rsidP="00264215">
      <w:pPr>
        <w:jc w:val="left"/>
      </w:pPr>
    </w:p>
    <w:sectPr w:rsidR="00D94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215"/>
    <w:rsid w:val="00025D17"/>
    <w:rsid w:val="001F3A7D"/>
    <w:rsid w:val="00247572"/>
    <w:rsid w:val="00264215"/>
    <w:rsid w:val="003B038B"/>
    <w:rsid w:val="00411B80"/>
    <w:rsid w:val="0056503F"/>
    <w:rsid w:val="00715D9A"/>
    <w:rsid w:val="007815A2"/>
    <w:rsid w:val="00867FE1"/>
    <w:rsid w:val="00902DEA"/>
    <w:rsid w:val="00983C2F"/>
    <w:rsid w:val="009F3298"/>
    <w:rsid w:val="00B57916"/>
    <w:rsid w:val="00B94DBA"/>
    <w:rsid w:val="00D94509"/>
    <w:rsid w:val="00EC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24983-E80E-442C-8A6A-E5714A20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64215"/>
    <w:pPr>
      <w:jc w:val="both"/>
    </w:pPr>
    <w:rPr>
      <w:rFonts w:ascii="Arial" w:hAnsi="Arial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2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Nešić</dc:creator>
  <cp:keywords/>
  <dc:description/>
  <cp:lastModifiedBy>Saša Nešić</cp:lastModifiedBy>
  <cp:revision>2</cp:revision>
  <dcterms:created xsi:type="dcterms:W3CDTF">2022-04-17T19:23:00Z</dcterms:created>
  <dcterms:modified xsi:type="dcterms:W3CDTF">2022-04-17T19:23:00Z</dcterms:modified>
</cp:coreProperties>
</file>